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49CDD" w14:textId="0B6C81D6" w:rsidR="00E82B0A" w:rsidRPr="007F3B1F" w:rsidRDefault="00E82B0A" w:rsidP="00E82B0A">
      <w:pPr>
        <w:shd w:val="clear" w:color="auto" w:fill="FFFFFF"/>
        <w:spacing w:after="10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F81BD" w:themeColor="accent1"/>
          <w:sz w:val="36"/>
          <w:szCs w:val="36"/>
          <w:bdr w:val="none" w:sz="0" w:space="0" w:color="auto" w:frame="1"/>
          <w:lang w:eastAsia="sv-SE"/>
        </w:rPr>
      </w:pPr>
      <w:r w:rsidRPr="007F3B1F">
        <w:rPr>
          <w:rFonts w:ascii="Arial" w:eastAsia="Times New Roman" w:hAnsi="Arial" w:cs="Arial"/>
          <w:b/>
          <w:bCs/>
          <w:color w:val="4F81BD" w:themeColor="accent1"/>
          <w:sz w:val="36"/>
          <w:szCs w:val="36"/>
          <w:bdr w:val="none" w:sz="0" w:space="0" w:color="auto" w:frame="1"/>
          <w:lang w:eastAsia="sv-SE"/>
        </w:rPr>
        <w:t>Regle</w:t>
      </w:r>
      <w:r w:rsidR="007F3B1F" w:rsidRPr="007F3B1F">
        <w:rPr>
          <w:rFonts w:ascii="Arial" w:eastAsia="Times New Roman" w:hAnsi="Arial" w:cs="Arial"/>
          <w:b/>
          <w:bCs/>
          <w:color w:val="4F81BD" w:themeColor="accent1"/>
          <w:sz w:val="36"/>
          <w:szCs w:val="36"/>
          <w:bdr w:val="none" w:sz="0" w:space="0" w:color="auto" w:frame="1"/>
          <w:lang w:eastAsia="sv-SE"/>
        </w:rPr>
        <w:t>r</w:t>
      </w:r>
      <w:r w:rsidRPr="007F3B1F">
        <w:rPr>
          <w:rFonts w:ascii="Arial" w:eastAsia="Times New Roman" w:hAnsi="Arial" w:cs="Arial"/>
          <w:b/>
          <w:bCs/>
          <w:color w:val="4F81BD" w:themeColor="accent1"/>
          <w:sz w:val="36"/>
          <w:szCs w:val="36"/>
          <w:bdr w:val="none" w:sz="0" w:space="0" w:color="auto" w:frame="1"/>
          <w:lang w:eastAsia="sv-SE"/>
        </w:rPr>
        <w:t xml:space="preserve"> skall läsas ihop med kapitel Rättvis Racing.</w:t>
      </w:r>
    </w:p>
    <w:p w14:paraId="22402802" w14:textId="77777777" w:rsidR="00272A14" w:rsidRPr="007F3B1F" w:rsidRDefault="00272A14" w:rsidP="00E82B0A">
      <w:pPr>
        <w:shd w:val="clear" w:color="auto" w:fill="FFFFFF"/>
        <w:spacing w:after="10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</w:p>
    <w:p w14:paraId="1A4BFC36" w14:textId="3E85D769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 xml:space="preserve">Tekniskt reglemente STEC klass </w:t>
      </w:r>
      <w:r w:rsidR="003249E6"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 xml:space="preserve">Racing </w:t>
      </w:r>
      <w:proofErr w:type="gramStart"/>
      <w:r w:rsidR="003249E6"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>2023</w:t>
      </w:r>
      <w:r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>-202</w:t>
      </w:r>
      <w:r w:rsidR="00272A14"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>5</w:t>
      </w:r>
      <w:proofErr w:type="gramEnd"/>
      <w:r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 xml:space="preserve">  </w:t>
      </w:r>
    </w:p>
    <w:p w14:paraId="70175A9D" w14:textId="3008475E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 Är du osäker på reglerna skicka frågan till stec@stec.se</w:t>
      </w:r>
    </w:p>
    <w:p w14:paraId="4AFC1F50" w14:textId="77777777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sz w:val="21"/>
          <w:szCs w:val="21"/>
          <w:lang w:eastAsia="sv-SE"/>
        </w:rPr>
        <w:t> </w:t>
      </w:r>
    </w:p>
    <w:p w14:paraId="454A17A7" w14:textId="5FF6F547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>1Tillåtna bilar.</w:t>
      </w:r>
    </w:p>
    <w:p w14:paraId="467A4878" w14:textId="5CBD9867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</w:pP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Täckta bilar som är eller har varit typbesiktigade i Sverige. Vagnboksbesiktning samt säkerhetskontroll skall göras före start.</w:t>
      </w:r>
    </w:p>
    <w:p w14:paraId="708C80F4" w14:textId="77777777" w:rsidR="007F3B1F" w:rsidRPr="007F3B1F" w:rsidRDefault="007F3B1F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</w:p>
    <w:p w14:paraId="5C3B0586" w14:textId="183E6A69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>2 Drivmedel</w:t>
      </w:r>
    </w:p>
    <w:p w14:paraId="5F4FCF07" w14:textId="593C132A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</w:pP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Tillåtna drivmedel är blyfri bensin 95/98 oktan, E85 samt diesel. Allt drivmedel ska vara handelsbränsle inhandlat på tankställe i Sverige. </w:t>
      </w:r>
    </w:p>
    <w:p w14:paraId="70B81C47" w14:textId="77777777" w:rsidR="007F3B1F" w:rsidRPr="007F3B1F" w:rsidRDefault="007F3B1F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</w:p>
    <w:p w14:paraId="13C62839" w14:textId="1FEE68FD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>3 Karosseri och chassi</w:t>
      </w:r>
    </w:p>
    <w:p w14:paraId="3401BCAB" w14:textId="77777777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Chassiets och karossens ursprungliga form bör bibehållas , och större ändringar ska lämnas in för godkännande. </w:t>
      </w:r>
    </w:p>
    <w:p w14:paraId="41AFBB2C" w14:textId="77777777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Skärmar , huv och baklucka får bytas mot plast.</w:t>
      </w:r>
    </w:p>
    <w:p w14:paraId="0DAC52AA" w14:textId="77777777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</w:pP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Skyddsbur  helbur med sidosträvor. </w:t>
      </w:r>
    </w:p>
    <w:p w14:paraId="26EC08C5" w14:textId="77777777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Front och bakspoiler får monteras. Bakspoiler får ej sticka utanför bilens yttermått. Utvändiga backspeglar skall vara monterade på bilens bägge sidor.</w:t>
      </w:r>
    </w:p>
    <w:p w14:paraId="48192C35" w14:textId="6CE88A23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</w:pP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Bogseröglor skall finnas lättåtkomliga fram och bak</w:t>
      </w:r>
      <w:r w:rsidR="00ED76CD"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,</w:t>
      </w: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 xml:space="preserve"> </w:t>
      </w:r>
      <w:r w:rsidR="00ED76CD"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med utmärkta ma</w:t>
      </w:r>
      <w:r w:rsidR="003249E6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r</w:t>
      </w:r>
      <w:r w:rsidR="00ED76CD"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keringar typ pil.</w:t>
      </w:r>
    </w:p>
    <w:p w14:paraId="4654DA09" w14:textId="77777777" w:rsidR="007F3B1F" w:rsidRPr="007F3B1F" w:rsidRDefault="007F3B1F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</w:p>
    <w:p w14:paraId="08C1C167" w14:textId="5FCB93B5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>4 Dörrar/inredning</w:t>
      </w:r>
    </w:p>
    <w:p w14:paraId="0C253F39" w14:textId="77777777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</w:pP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Stol och bälte ska var</w:t>
      </w:r>
      <w:r w:rsidR="00ED76CD"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a STEC godkänd ,</w:t>
      </w: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 xml:space="preserve"> minimum 4 punkts bälte.</w:t>
      </w:r>
    </w:p>
    <w:p w14:paraId="0BF72708" w14:textId="77777777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</w:pPr>
    </w:p>
    <w:p w14:paraId="23A10FA9" w14:textId="77777777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 xml:space="preserve"> Förardörr ska ha en täckande skiva om orginalklädsel demonteras. </w:t>
      </w:r>
    </w:p>
    <w:p w14:paraId="74E2913F" w14:textId="403D6BA1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</w:pP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Invändig backspegel skall vara monterad och ge god sikt bakåt.</w:t>
      </w:r>
    </w:p>
    <w:p w14:paraId="0F56C998" w14:textId="77777777" w:rsidR="007F3B1F" w:rsidRPr="007F3B1F" w:rsidRDefault="007F3B1F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</w:p>
    <w:p w14:paraId="32EB0956" w14:textId="7F2594D4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>5 Hjulupphängning</w:t>
      </w:r>
    </w:p>
    <w:p w14:paraId="7DD1EDFF" w14:textId="0F809859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</w:pP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Hjulupphängning och fjädring, typ och fabrikat får ändras fritt.</w:t>
      </w:r>
    </w:p>
    <w:p w14:paraId="536156C9" w14:textId="77777777" w:rsidR="007F3B1F" w:rsidRPr="007F3B1F" w:rsidRDefault="007F3B1F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</w:p>
    <w:p w14:paraId="79A453F5" w14:textId="0C219389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>6 Koppling, växellåda och bakaxel</w:t>
      </w:r>
    </w:p>
    <w:p w14:paraId="3035D5D1" w14:textId="1D80E104" w:rsidR="00E82B0A" w:rsidRPr="007F3B1F" w:rsidRDefault="007F3B1F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</w:pP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F</w:t>
      </w:r>
      <w:r w:rsidR="00E82B0A"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ritt</w:t>
      </w:r>
    </w:p>
    <w:p w14:paraId="5C3BDCC9" w14:textId="77777777" w:rsidR="007F3B1F" w:rsidRPr="007F3B1F" w:rsidRDefault="007F3B1F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</w:p>
    <w:p w14:paraId="1C58777D" w14:textId="173CA20D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 xml:space="preserve">7 Brandvägg, </w:t>
      </w:r>
      <w:proofErr w:type="spellStart"/>
      <w:proofErr w:type="gramStart"/>
      <w:r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>Torpedvägg,Batteri</w:t>
      </w:r>
      <w:proofErr w:type="spellEnd"/>
      <w:proofErr w:type="gramEnd"/>
    </w:p>
    <w:p w14:paraId="08ECB19B" w14:textId="77777777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Torpedvägg skall vara tätad mot genomslag av brand.</w:t>
      </w:r>
    </w:p>
    <w:p w14:paraId="7B664DD0" w14:textId="74451384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</w:pP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 Batteri skall vara bultat och väl förankrat och polerna skall vara isolerade från kortslutning.</w:t>
      </w:r>
    </w:p>
    <w:p w14:paraId="190AB095" w14:textId="77777777" w:rsidR="007F3B1F" w:rsidRPr="007F3B1F" w:rsidRDefault="007F3B1F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</w:p>
    <w:p w14:paraId="1EC421D8" w14:textId="2845C253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>8 Rutor</w:t>
      </w:r>
    </w:p>
    <w:p w14:paraId="655329EB" w14:textId="4A2500E5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</w:pP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Vindruta skall vara original eller i polykarbonat, minimum 5mm tjock. Övriga rutor fritt.  Fönsternät krävs vid nedvevad förarruta.</w:t>
      </w:r>
    </w:p>
    <w:p w14:paraId="08A036F3" w14:textId="77777777" w:rsidR="007F3B1F" w:rsidRPr="007F3B1F" w:rsidRDefault="007F3B1F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</w:p>
    <w:p w14:paraId="427BFD07" w14:textId="10C9C98C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>9 Avgassystem/ljudnivå</w:t>
      </w:r>
    </w:p>
    <w:p w14:paraId="29A6DB86" w14:textId="32809D3C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</w:pP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Ljudnivån får</w:t>
      </w:r>
      <w:r w:rsidR="00B42ED1"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 xml:space="preserve"> ej överstiga 95 dBA enligt </w:t>
      </w:r>
      <w:proofErr w:type="spellStart"/>
      <w:r w:rsidR="00B42ED1"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banägarens</w:t>
      </w:r>
      <w:proofErr w:type="spellEnd"/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 xml:space="preserve"> mätmetod</w:t>
      </w:r>
      <w:r w:rsidR="003249E6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.</w:t>
      </w:r>
    </w:p>
    <w:p w14:paraId="1C0F02C6" w14:textId="77777777" w:rsidR="007F3B1F" w:rsidRPr="007F3B1F" w:rsidRDefault="007F3B1F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</w:p>
    <w:p w14:paraId="01405F54" w14:textId="7D3FB9DA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>10 Belysning</w:t>
      </w:r>
    </w:p>
    <w:p w14:paraId="1D95BD1C" w14:textId="77777777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Minst två bakåtriktade bromsljus på minimum 20 W glödlampa (eller motsvarande)</w:t>
      </w:r>
    </w:p>
    <w:p w14:paraId="1484995E" w14:textId="77777777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Minst två röda bakljus på minimum 5W glödlampa (eller motsvarande). </w:t>
      </w:r>
    </w:p>
    <w:p w14:paraId="3DFC60FC" w14:textId="77777777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Belysning fram av halv- eller dimljus typ med glödampa 55 W (eller motsvarande)</w:t>
      </w:r>
    </w:p>
    <w:p w14:paraId="16217DBA" w14:textId="334888BD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</w:pP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Belysning skall vara påslagen under körning på banan</w:t>
      </w:r>
      <w:r w:rsidR="003249E6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.</w:t>
      </w:r>
    </w:p>
    <w:p w14:paraId="041F60D0" w14:textId="77777777" w:rsidR="00836041" w:rsidRPr="007F3B1F" w:rsidRDefault="00836041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</w:p>
    <w:p w14:paraId="1DE10005" w14:textId="297B60DD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>11 Däck och fälg</w:t>
      </w:r>
    </w:p>
    <w:p w14:paraId="5BCA832D" w14:textId="290A93FA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 xml:space="preserve">Max 225 breda däck, Valfri tum </w:t>
      </w:r>
      <w:r w:rsid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valfritt märke</w:t>
      </w: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. Ej slicks  </w:t>
      </w:r>
    </w:p>
    <w:p w14:paraId="03173A81" w14:textId="257AFACC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</w:pP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Klass    A+B       Valfritt däck</w:t>
      </w:r>
      <w:r w:rsid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 xml:space="preserve"> </w:t>
      </w:r>
      <w:bookmarkStart w:id="0" w:name="_Hlk117313783"/>
      <w:r w:rsidR="003249E6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 xml:space="preserve">     </w:t>
      </w:r>
      <w:r w:rsid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 xml:space="preserve">rekommenderas Yokohama </w:t>
      </w:r>
      <w:bookmarkEnd w:id="0"/>
      <w:r w:rsid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052</w:t>
      </w:r>
    </w:p>
    <w:p w14:paraId="79860799" w14:textId="2FA35BEE" w:rsidR="00272A14" w:rsidRPr="007F3B1F" w:rsidRDefault="00272A14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</w:pP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 xml:space="preserve">Klass    C   </w:t>
      </w:r>
      <w:r w:rsidR="00836041"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 xml:space="preserve">  </w:t>
      </w: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 xml:space="preserve">  Minimum 180 TW </w:t>
      </w:r>
      <w:r w:rsid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rekommenderas Yokohama</w:t>
      </w:r>
      <w:r w:rsid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 xml:space="preserve"> </w:t>
      </w:r>
      <w:r w:rsidR="003249E6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AD 08</w:t>
      </w:r>
    </w:p>
    <w:p w14:paraId="02F3FBCF" w14:textId="77777777" w:rsidR="00836041" w:rsidRPr="007F3B1F" w:rsidRDefault="00836041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</w:p>
    <w:p w14:paraId="2F799B0A" w14:textId="5348C35B" w:rsidR="00836041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</w:pPr>
      <w:r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lastRenderedPageBreak/>
        <w:t>12 Motor</w:t>
      </w:r>
    </w:p>
    <w:p w14:paraId="19120D29" w14:textId="673D9776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</w:pP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Motor och dess placering i original motorrum är fri. </w:t>
      </w:r>
    </w:p>
    <w:p w14:paraId="40E878FC" w14:textId="77777777" w:rsidR="00836041" w:rsidRPr="007F3B1F" w:rsidRDefault="00836041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</w:p>
    <w:p w14:paraId="210FEFF0" w14:textId="4F24D694" w:rsidR="00836041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</w:pPr>
      <w:r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>13 Bromsar</w:t>
      </w:r>
    </w:p>
    <w:p w14:paraId="75DC57BF" w14:textId="77777777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fritt.</w:t>
      </w:r>
    </w:p>
    <w:p w14:paraId="29316914" w14:textId="77777777" w:rsidR="00836041" w:rsidRPr="007F3B1F" w:rsidRDefault="00836041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</w:pPr>
    </w:p>
    <w:p w14:paraId="211F2982" w14:textId="5B60CDED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>14 Bränsletank/system</w:t>
      </w:r>
    </w:p>
    <w:p w14:paraId="38313989" w14:textId="77777777" w:rsidR="007F3B1F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</w:pP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 xml:space="preserve">Bensintankar, pumpar, slangar och </w:t>
      </w:r>
      <w:proofErr w:type="gramStart"/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kopplingar  som</w:t>
      </w:r>
      <w:proofErr w:type="gramEnd"/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 xml:space="preserve"> monteras  från baksätets främre linje och bakåt ska en extra vätsketät skiljevägg / låda  monterad mellan tank och förare i icke brännbart material  </w:t>
      </w:r>
    </w:p>
    <w:p w14:paraId="43882217" w14:textId="5F4D6BE6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                               </w:t>
      </w:r>
    </w:p>
    <w:p w14:paraId="5890993B" w14:textId="1B59B426" w:rsidR="00E82B0A" w:rsidRPr="007F3B1F" w:rsidRDefault="00E82B0A" w:rsidP="00E82B0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</w:pPr>
      <w:r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>15 Personlig utrustning och startnummer</w:t>
      </w:r>
      <w:r w:rsidR="007F3B1F"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 xml:space="preserve">                                                                          </w:t>
      </w: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 xml:space="preserve">Overall 2 eller 3 lager, </w:t>
      </w:r>
      <w:r w:rsidR="003249E6"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underställ,</w:t>
      </w: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 xml:space="preserve"> </w:t>
      </w:r>
      <w:proofErr w:type="gramStart"/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hjälm ,skor</w:t>
      </w:r>
      <w:proofErr w:type="gramEnd"/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  och handskar ska vara godkänd och upp</w:t>
      </w:r>
      <w:r w:rsidR="00ED2B94"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 xml:space="preserve">fylla  STEC kraven. Nackkrage eller </w:t>
      </w: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HNRS</w:t>
      </w:r>
      <w:r w:rsidR="00ED2B94"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 xml:space="preserve">/FHR-skydd  är obligatoriskt . </w:t>
      </w: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 xml:space="preserve">Är du osäker så </w:t>
      </w:r>
      <w:r w:rsidR="003249E6"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mejla</w:t>
      </w: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 xml:space="preserve"> gärna </w:t>
      </w:r>
      <w:hyperlink r:id="rId7" w:history="1">
        <w:r w:rsidR="007F3B1F" w:rsidRPr="00556FBD">
          <w:rPr>
            <w:rStyle w:val="Hyperlnk"/>
            <w:rFonts w:ascii="Arial" w:eastAsia="Times New Roman" w:hAnsi="Arial" w:cs="Arial"/>
            <w:sz w:val="21"/>
            <w:szCs w:val="21"/>
            <w:bdr w:val="none" w:sz="0" w:space="0" w:color="auto" w:frame="1"/>
            <w:lang w:eastAsia="sv-SE"/>
          </w:rPr>
          <w:t>stec@stec.se</w:t>
        </w:r>
      </w:hyperlink>
      <w:r w:rsid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 xml:space="preserve"> men tänk FIA &amp; SFI Racing Inte gokart eller 1 lagers </w:t>
      </w:r>
      <w:proofErr w:type="spellStart"/>
      <w:r w:rsid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mek</w:t>
      </w:r>
      <w:proofErr w:type="spellEnd"/>
      <w:r w:rsid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 xml:space="preserve"> overall.</w:t>
      </w:r>
    </w:p>
    <w:p w14:paraId="3E535436" w14:textId="77777777" w:rsidR="00E82B0A" w:rsidRPr="007F3B1F" w:rsidRDefault="00E82B0A" w:rsidP="00E82B0A">
      <w:pPr>
        <w:shd w:val="clear" w:color="auto" w:fill="FFFFFF"/>
        <w:spacing w:line="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</w:p>
    <w:p w14:paraId="1DD2650D" w14:textId="77777777" w:rsidR="00E82B0A" w:rsidRPr="007F3B1F" w:rsidRDefault="00E82B0A" w:rsidP="00E82B0A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</w:p>
    <w:p w14:paraId="2B7B5780" w14:textId="6F051AA8" w:rsidR="00E82B0A" w:rsidRPr="007F3B1F" w:rsidRDefault="00E82B0A" w:rsidP="00E82B0A">
      <w:pPr>
        <w:shd w:val="clear" w:color="auto" w:fill="FFFFFF"/>
        <w:spacing w:after="0" w:line="240" w:lineRule="atLeast"/>
        <w:textAlignment w:val="baseline"/>
        <w:outlineLvl w:val="2"/>
        <w:rPr>
          <w:rFonts w:ascii="Arial" w:eastAsia="Times New Roman" w:hAnsi="Arial" w:cs="Arial"/>
          <w:b/>
          <w:bCs/>
          <w:sz w:val="33"/>
          <w:szCs w:val="33"/>
          <w:bdr w:val="none" w:sz="0" w:space="0" w:color="auto" w:frame="1"/>
          <w:lang w:eastAsia="sv-SE"/>
        </w:rPr>
      </w:pPr>
      <w:r w:rsidRPr="007F3B1F">
        <w:rPr>
          <w:rFonts w:ascii="Arial" w:eastAsia="Times New Roman" w:hAnsi="Arial" w:cs="Arial"/>
          <w:b/>
          <w:bCs/>
          <w:sz w:val="33"/>
          <w:szCs w:val="33"/>
          <w:bdr w:val="none" w:sz="0" w:space="0" w:color="auto" w:frame="1"/>
          <w:lang w:eastAsia="sv-SE"/>
        </w:rPr>
        <w:t>Tävlingsregler 202</w:t>
      </w:r>
      <w:r w:rsidR="00272A14" w:rsidRPr="007F3B1F">
        <w:rPr>
          <w:rFonts w:ascii="Arial" w:eastAsia="Times New Roman" w:hAnsi="Arial" w:cs="Arial"/>
          <w:b/>
          <w:bCs/>
          <w:sz w:val="33"/>
          <w:szCs w:val="33"/>
          <w:bdr w:val="none" w:sz="0" w:space="0" w:color="auto" w:frame="1"/>
          <w:lang w:eastAsia="sv-SE"/>
        </w:rPr>
        <w:t>3</w:t>
      </w:r>
    </w:p>
    <w:p w14:paraId="31DCA049" w14:textId="77777777" w:rsidR="00836041" w:rsidRPr="007F3B1F" w:rsidRDefault="00836041" w:rsidP="00E82B0A">
      <w:pPr>
        <w:shd w:val="clear" w:color="auto" w:fill="FFFFFF"/>
        <w:spacing w:after="0" w:line="240" w:lineRule="atLeast"/>
        <w:textAlignment w:val="baseline"/>
        <w:outlineLvl w:val="2"/>
        <w:rPr>
          <w:rFonts w:ascii="Arial" w:eastAsia="Times New Roman" w:hAnsi="Arial" w:cs="Arial"/>
          <w:sz w:val="33"/>
          <w:szCs w:val="33"/>
          <w:lang w:eastAsia="sv-SE"/>
        </w:rPr>
      </w:pPr>
    </w:p>
    <w:p w14:paraId="35D890AF" w14:textId="7E2A4100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>1 Tävlingens namn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>STEC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>Nationella Svenska Öppna Mästerskap i långlopp</w:t>
      </w:r>
      <w:r w:rsidR="00272A14" w:rsidRPr="007F3B1F">
        <w:rPr>
          <w:rFonts w:ascii="Arial" w:eastAsia="Times New Roman" w:hAnsi="Arial" w:cs="Arial"/>
          <w:sz w:val="21"/>
          <w:szCs w:val="21"/>
          <w:lang w:eastAsia="sv-SE"/>
        </w:rPr>
        <w:t xml:space="preserve"> + SM Sprint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>Arrangören förbehåller sig rätten att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>inbjuda andra klasser/arrangörer att tävla samma dag eller under samma heat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 xml:space="preserve">som ovan rubricerade tävling. Alla regler i serien grundar sig på STEC tekniska och </w:t>
      </w:r>
      <w:proofErr w:type="gramStart"/>
      <w:r w:rsidRPr="007F3B1F">
        <w:rPr>
          <w:rFonts w:ascii="Arial" w:eastAsia="Times New Roman" w:hAnsi="Arial" w:cs="Arial"/>
          <w:sz w:val="21"/>
          <w:szCs w:val="21"/>
          <w:lang w:eastAsia="sv-SE"/>
        </w:rPr>
        <w:t xml:space="preserve">dessa </w:t>
      </w:r>
      <w:r w:rsidR="003249E6" w:rsidRPr="007F3B1F">
        <w:rPr>
          <w:rFonts w:ascii="Arial" w:eastAsia="Times New Roman" w:hAnsi="Arial" w:cs="Arial"/>
          <w:sz w:val="21"/>
          <w:szCs w:val="21"/>
          <w:lang w:eastAsia="sv-SE"/>
        </w:rPr>
        <w:t>tävlingsreglemente</w:t>
      </w:r>
      <w:proofErr w:type="gramEnd"/>
      <w:r w:rsidRPr="007F3B1F">
        <w:rPr>
          <w:rFonts w:ascii="Arial" w:eastAsia="Times New Roman" w:hAnsi="Arial" w:cs="Arial"/>
          <w:sz w:val="21"/>
          <w:szCs w:val="21"/>
          <w:lang w:eastAsia="sv-SE"/>
        </w:rPr>
        <w:t>.</w:t>
      </w:r>
    </w:p>
    <w:p w14:paraId="7D1A24DD" w14:textId="77777777" w:rsidR="00836041" w:rsidRPr="007F3B1F" w:rsidRDefault="00836041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</w:p>
    <w:p w14:paraId="5033527B" w14:textId="1CEC2628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>2 Ansvar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>Tävlingen anordnas i full överensstämmelse med STEC nationella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>tävlingsbestämmelser. Den som deltar gör detta under eget ansvar och på egen risk. Berörd arrangör eller funktionär kan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>således inte utan vållande göras ansvarig för person eller sakskador, som under tävling drabbar deltagaren.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>Tävlingsdeltagare har genom sin anmälan att delta i tävlingen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>samtyckt till att vederbörandes personuppgifter registreras i tävlingsarrangörens dataregister samt att arrangören, inom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 xml:space="preserve">ramen för sin verksamhet, oavsett </w:t>
      </w:r>
      <w:r w:rsidR="003249E6" w:rsidRPr="007F3B1F">
        <w:rPr>
          <w:rFonts w:ascii="Arial" w:eastAsia="Times New Roman" w:hAnsi="Arial" w:cs="Arial"/>
          <w:sz w:val="21"/>
          <w:szCs w:val="21"/>
          <w:lang w:eastAsia="sv-SE"/>
        </w:rPr>
        <w:t>medieform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t xml:space="preserve"> offentliggör namnuppgifter.</w:t>
      </w:r>
    </w:p>
    <w:p w14:paraId="126BECC6" w14:textId="77777777" w:rsidR="00836041" w:rsidRPr="007F3B1F" w:rsidRDefault="00836041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</w:p>
    <w:p w14:paraId="5BF00868" w14:textId="53791496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>3 Anmälan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 xml:space="preserve">Sker på hemsidan </w:t>
      </w:r>
      <w:r w:rsidR="00272A14" w:rsidRPr="007F3B1F">
        <w:rPr>
          <w:rFonts w:ascii="Arial" w:eastAsia="Times New Roman" w:hAnsi="Arial" w:cs="Arial"/>
          <w:sz w:val="21"/>
          <w:szCs w:val="21"/>
          <w:lang w:eastAsia="sv-SE"/>
        </w:rPr>
        <w:t xml:space="preserve">under fliken ”Anmäl </w:t>
      </w:r>
    </w:p>
    <w:p w14:paraId="295F3CA4" w14:textId="77777777" w:rsidR="00836041" w:rsidRPr="007F3B1F" w:rsidRDefault="00836041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</w:p>
    <w:p w14:paraId="227F61D0" w14:textId="222E16B3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>4 Tävlingsform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>Tävlingen går ut på att köra så många varv som möjligt på anslagen tid.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 xml:space="preserve">Efter målflagg kör alla bilar ett </w:t>
      </w:r>
      <w:r w:rsidR="003249E6" w:rsidRPr="007F3B1F">
        <w:rPr>
          <w:rFonts w:ascii="Arial" w:eastAsia="Times New Roman" w:hAnsi="Arial" w:cs="Arial"/>
          <w:sz w:val="21"/>
          <w:szCs w:val="21"/>
          <w:lang w:eastAsia="sv-SE"/>
        </w:rPr>
        <w:t>avkylningsvarv,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t xml:space="preserve"> och därefter SKA ALLA bilar som tar målflagg samlas i Parc ferme´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>Prisutdelning sker direkt max 15 minuter efter målgång</w:t>
      </w:r>
    </w:p>
    <w:p w14:paraId="48E187D9" w14:textId="77777777" w:rsidR="00836041" w:rsidRPr="007F3B1F" w:rsidRDefault="00836041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</w:p>
    <w:p w14:paraId="0BD82ED9" w14:textId="1CDB79E4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 xml:space="preserve">5 Klassindelning </w:t>
      </w:r>
      <w:r w:rsidR="003249E6"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 xml:space="preserve">/ </w:t>
      </w:r>
      <w:proofErr w:type="spellStart"/>
      <w:r w:rsidR="003249E6"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>Balance</w:t>
      </w:r>
      <w:proofErr w:type="spellEnd"/>
      <w:r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 xml:space="preserve"> </w:t>
      </w:r>
      <w:proofErr w:type="spellStart"/>
      <w:r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>of</w:t>
      </w:r>
      <w:proofErr w:type="spellEnd"/>
      <w:r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 xml:space="preserve"> </w:t>
      </w:r>
      <w:proofErr w:type="spellStart"/>
      <w:r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>Performance</w:t>
      </w:r>
      <w:proofErr w:type="spellEnd"/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 xml:space="preserve">Kg / Hk </w:t>
      </w:r>
      <w:proofErr w:type="gramStart"/>
      <w:r w:rsidRPr="007F3B1F">
        <w:rPr>
          <w:rFonts w:ascii="Arial" w:eastAsia="Times New Roman" w:hAnsi="Arial" w:cs="Arial"/>
          <w:sz w:val="21"/>
          <w:szCs w:val="21"/>
          <w:lang w:eastAsia="sv-SE"/>
        </w:rPr>
        <w:t>( Motorhästar</w:t>
      </w:r>
      <w:proofErr w:type="gramEnd"/>
      <w:r w:rsidRPr="007F3B1F">
        <w:rPr>
          <w:rFonts w:ascii="Arial" w:eastAsia="Times New Roman" w:hAnsi="Arial" w:cs="Arial"/>
          <w:sz w:val="21"/>
          <w:szCs w:val="21"/>
          <w:lang w:eastAsia="sv-SE"/>
        </w:rPr>
        <w:t xml:space="preserve"> ) 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 xml:space="preserve">Klass A </w:t>
      </w:r>
      <w:r w:rsidR="00272A14" w:rsidRPr="007F3B1F">
        <w:rPr>
          <w:rFonts w:ascii="Arial" w:eastAsia="Times New Roman" w:hAnsi="Arial" w:cs="Arial"/>
          <w:sz w:val="21"/>
          <w:szCs w:val="21"/>
          <w:lang w:eastAsia="sv-SE"/>
        </w:rPr>
        <w:t>2,5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t xml:space="preserve"> – 4,5 kg/hk Klass B 4,51 – 6 kg/hk Klass C 6,01 – 8 kg/hk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</w:r>
      <w:r w:rsidR="00272A14" w:rsidRPr="007F3B1F">
        <w:rPr>
          <w:rFonts w:ascii="Arial" w:eastAsia="Times New Roman" w:hAnsi="Arial" w:cs="Arial"/>
          <w:sz w:val="21"/>
          <w:szCs w:val="21"/>
          <w:lang w:eastAsia="sv-SE"/>
        </w:rPr>
        <w:t xml:space="preserve">STEC mäter bilarna genom auktoriserat företag. </w:t>
      </w:r>
    </w:p>
    <w:p w14:paraId="0A9F0821" w14:textId="77777777" w:rsidR="00836041" w:rsidRPr="007F3B1F" w:rsidRDefault="00836041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</w:p>
    <w:p w14:paraId="7F89FCD7" w14:textId="2FA16A10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>6 . Arrangörsreklam, Startnummer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>Arrangören förbehåller sig rätten att fästa sponsor dekaler på bilarna.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>Denna reklam är i så fall obligatorisk och skall vid all körning i serien finnas på bilen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>Arrangören tillhandahåller startnummertavlor.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lastRenderedPageBreak/>
        <w:t>Samtliga bilar skall ha startnummer på var sida av bilens främre dörrar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>Även klassbokstav A B C ska finnas väl synlig fram och bak på bilen.</w:t>
      </w:r>
    </w:p>
    <w:p w14:paraId="5E6EAFBE" w14:textId="77777777" w:rsidR="00836041" w:rsidRPr="007F3B1F" w:rsidRDefault="00836041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</w:p>
    <w:p w14:paraId="6BB5C548" w14:textId="50A0E559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>7 Tidsplan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>Tidsplan meddelas i PM före tävling.</w:t>
      </w:r>
      <w:r w:rsidR="00272A14" w:rsidRPr="007F3B1F">
        <w:rPr>
          <w:rFonts w:ascii="Arial" w:eastAsia="Times New Roman" w:hAnsi="Arial" w:cs="Arial"/>
          <w:sz w:val="21"/>
          <w:szCs w:val="21"/>
          <w:lang w:eastAsia="sv-SE"/>
        </w:rPr>
        <w:t xml:space="preserve"> Varje teams och förare skyldighet att ha koll på tiderna</w:t>
      </w:r>
      <w:r w:rsidR="005C6489" w:rsidRPr="007F3B1F">
        <w:rPr>
          <w:rFonts w:ascii="Arial" w:eastAsia="Times New Roman" w:hAnsi="Arial" w:cs="Arial"/>
          <w:sz w:val="21"/>
          <w:szCs w:val="21"/>
          <w:lang w:eastAsia="sv-SE"/>
        </w:rPr>
        <w:t>.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 xml:space="preserve">Besiktning sker </w:t>
      </w:r>
      <w:r w:rsidR="005C6489" w:rsidRPr="007F3B1F">
        <w:rPr>
          <w:rFonts w:ascii="Arial" w:eastAsia="Times New Roman" w:hAnsi="Arial" w:cs="Arial"/>
          <w:sz w:val="21"/>
          <w:szCs w:val="21"/>
          <w:lang w:eastAsia="sv-SE"/>
        </w:rPr>
        <w:t xml:space="preserve">på varje 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t>tävlingsdag. Se PM.</w:t>
      </w:r>
    </w:p>
    <w:p w14:paraId="547BE232" w14:textId="77777777" w:rsidR="00836041" w:rsidRPr="007F3B1F" w:rsidRDefault="00836041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</w:p>
    <w:p w14:paraId="375E3AB1" w14:textId="6A522B22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>8 Startuppställning och kval :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>Uppställning klassvis A B C efter position i kvalet. 6 främsta kvaltiderna står främst i resp klass.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>Om kvalet missas går starten för teamet sist i sin klass.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>Tävlingsledningen hjälper till med startuppställning, men det är teamens ansvar att ställa sig på rätt startposition.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</w:r>
      <w:r w:rsidR="005C6489" w:rsidRPr="007F3B1F">
        <w:rPr>
          <w:rFonts w:ascii="Arial" w:eastAsia="Times New Roman" w:hAnsi="Arial" w:cs="Arial"/>
          <w:sz w:val="21"/>
          <w:szCs w:val="21"/>
          <w:lang w:eastAsia="sv-SE"/>
        </w:rPr>
        <w:t xml:space="preserve">2 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t xml:space="preserve">varv efter säkerhetsbil innan starten </w:t>
      </w:r>
      <w:r w:rsidR="003249E6" w:rsidRPr="007F3B1F">
        <w:rPr>
          <w:rFonts w:ascii="Arial" w:eastAsia="Times New Roman" w:hAnsi="Arial" w:cs="Arial"/>
          <w:sz w:val="21"/>
          <w:szCs w:val="21"/>
          <w:lang w:eastAsia="sv-SE"/>
        </w:rPr>
        <w:t>går,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t xml:space="preserve"> och då SKA alla team vara väl samlade parvis innan rullande starten.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 xml:space="preserve">Efter </w:t>
      </w:r>
      <w:proofErr w:type="gramStart"/>
      <w:r w:rsidRPr="007F3B1F">
        <w:rPr>
          <w:rFonts w:ascii="Arial" w:eastAsia="Times New Roman" w:hAnsi="Arial" w:cs="Arial"/>
          <w:sz w:val="21"/>
          <w:szCs w:val="21"/>
          <w:lang w:eastAsia="sv-SE"/>
        </w:rPr>
        <w:t>paus :</w:t>
      </w:r>
      <w:proofErr w:type="gramEnd"/>
      <w:r w:rsidRPr="007F3B1F">
        <w:rPr>
          <w:rFonts w:ascii="Arial" w:eastAsia="Times New Roman" w:hAnsi="Arial" w:cs="Arial"/>
          <w:sz w:val="21"/>
          <w:szCs w:val="21"/>
          <w:lang w:eastAsia="sv-SE"/>
        </w:rPr>
        <w:t xml:space="preserve"> uppställning klassvis A B C efter position i tävlingen , det är teamens ansvar att ställa sig på rätt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>startposition.</w:t>
      </w:r>
    </w:p>
    <w:p w14:paraId="3320FF64" w14:textId="77777777" w:rsidR="00836041" w:rsidRPr="007F3B1F" w:rsidRDefault="00836041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</w:p>
    <w:p w14:paraId="34FE628E" w14:textId="478B5C00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>9  Depåområde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>Maxfart är 10 km/tim.i hela depåområdet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>Påfartslinjen ut på banan får EJ korsas.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>Uppställningsplats i depån :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>Presenning som täcker bilens bottenyta, och är tät från vätskor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>Plattor under domkraft., tänk på asfalten vid varmt väder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>Alla reparationer sker i den här depån , meck i föraroverall är förbjuden.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>Brandsläckare på depåplats, minst 5 kg skall märkas med teamnamn alt. startnummer.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>In/utfart till depå får endast ske via anvisad väg.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>Depåtystnad ska iakttas mellan kl. 22.00 och 06.00.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>Varje team ansvarar för sin depåplats och skall sanera/städa den före avfärd hem.</w:t>
      </w:r>
    </w:p>
    <w:p w14:paraId="4BF3C9CB" w14:textId="77777777" w:rsidR="00836041" w:rsidRPr="007F3B1F" w:rsidRDefault="00836041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</w:p>
    <w:p w14:paraId="7AD5EEF0" w14:textId="0BDAC9F8" w:rsidR="00836041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>10 Körtid / förarbyte</w:t>
      </w:r>
      <w:r w:rsidR="00E74D88" w:rsidRPr="007F3B1F">
        <w:rPr>
          <w:rFonts w:ascii="Arial" w:eastAsia="Times New Roman" w:hAnsi="Arial" w:cs="Arial"/>
          <w:sz w:val="21"/>
          <w:szCs w:val="21"/>
          <w:lang w:eastAsia="sv-SE"/>
        </w:rPr>
        <w:br/>
        <w:t>Alla klasser: F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t>örare får max köra 80 minuter</w:t>
      </w:r>
      <w:r w:rsidR="00E74D88" w:rsidRPr="007F3B1F">
        <w:rPr>
          <w:rFonts w:ascii="Arial" w:eastAsia="Times New Roman" w:hAnsi="Arial" w:cs="Arial"/>
          <w:sz w:val="21"/>
          <w:szCs w:val="21"/>
          <w:lang w:eastAsia="sv-SE"/>
        </w:rPr>
        <w:t xml:space="preserve"> i sträck</w:t>
      </w:r>
      <w:r w:rsidR="00984860" w:rsidRPr="007F3B1F">
        <w:rPr>
          <w:rFonts w:ascii="Arial" w:eastAsia="Times New Roman" w:hAnsi="Arial" w:cs="Arial"/>
          <w:sz w:val="21"/>
          <w:szCs w:val="21"/>
          <w:lang w:eastAsia="sv-SE"/>
        </w:rPr>
        <w:t>. Efter att förare kört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t xml:space="preserve"> 80 min</w:t>
      </w:r>
      <w:r w:rsidR="00984860" w:rsidRPr="007F3B1F">
        <w:rPr>
          <w:rFonts w:ascii="Arial" w:eastAsia="Times New Roman" w:hAnsi="Arial" w:cs="Arial"/>
          <w:sz w:val="21"/>
          <w:szCs w:val="21"/>
          <w:lang w:eastAsia="sv-SE"/>
        </w:rPr>
        <w:t>.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t xml:space="preserve"> skall föraren vila i minst 60 minuter innan</w:t>
      </w:r>
      <w:r w:rsidR="00E74D88" w:rsidRPr="007F3B1F">
        <w:rPr>
          <w:rFonts w:ascii="Arial" w:eastAsia="Times New Roman" w:hAnsi="Arial" w:cs="Arial"/>
          <w:sz w:val="21"/>
          <w:szCs w:val="21"/>
          <w:lang w:eastAsia="sv-SE"/>
        </w:rPr>
        <w:t xml:space="preserve"> nytt körpass påbörjas.</w:t>
      </w:r>
    </w:p>
    <w:p w14:paraId="6EEF764E" w14:textId="2F5D4B29" w:rsidR="00836041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</w:r>
      <w:r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>11 Poängberäkning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>Resultat per tävling räknas med antal varv som räknas om i kilometer beroende på banans längd.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 xml:space="preserve">Ex. Mantorp längd 3,1 km. x </w:t>
      </w:r>
      <w:r w:rsidR="005C6489" w:rsidRPr="007F3B1F">
        <w:rPr>
          <w:rFonts w:ascii="Arial" w:eastAsia="Times New Roman" w:hAnsi="Arial" w:cs="Arial"/>
          <w:sz w:val="21"/>
          <w:szCs w:val="21"/>
          <w:lang w:eastAsia="sv-SE"/>
        </w:rPr>
        <w:t xml:space="preserve">197 </w:t>
      </w:r>
      <w:r w:rsidR="00984860" w:rsidRPr="007F3B1F">
        <w:rPr>
          <w:rFonts w:ascii="Arial" w:eastAsia="Times New Roman" w:hAnsi="Arial" w:cs="Arial"/>
          <w:sz w:val="21"/>
          <w:szCs w:val="21"/>
          <w:lang w:eastAsia="sv-SE"/>
        </w:rPr>
        <w:t xml:space="preserve">varv = </w:t>
      </w:r>
      <w:r w:rsidR="005C6489" w:rsidRPr="007F3B1F">
        <w:rPr>
          <w:rFonts w:ascii="Arial" w:eastAsia="Times New Roman" w:hAnsi="Arial" w:cs="Arial"/>
          <w:sz w:val="21"/>
          <w:szCs w:val="21"/>
          <w:lang w:eastAsia="sv-SE"/>
        </w:rPr>
        <w:t>610,7</w:t>
      </w:r>
      <w:r w:rsidR="00984860" w:rsidRPr="007F3B1F">
        <w:rPr>
          <w:rFonts w:ascii="Arial" w:eastAsia="Times New Roman" w:hAnsi="Arial" w:cs="Arial"/>
          <w:sz w:val="21"/>
          <w:szCs w:val="21"/>
          <w:lang w:eastAsia="sv-SE"/>
        </w:rPr>
        <w:t xml:space="preserve"> </w:t>
      </w:r>
      <w:r w:rsidR="006B4A38" w:rsidRPr="007F3B1F">
        <w:rPr>
          <w:rFonts w:ascii="Arial" w:eastAsia="Times New Roman" w:hAnsi="Arial" w:cs="Arial"/>
          <w:sz w:val="21"/>
          <w:szCs w:val="21"/>
          <w:lang w:eastAsia="sv-SE"/>
        </w:rPr>
        <w:t>km.</w:t>
      </w:r>
      <w:r w:rsidR="006B4A38" w:rsidRPr="007F3B1F">
        <w:rPr>
          <w:rFonts w:ascii="Arial" w:eastAsia="Times New Roman" w:hAnsi="Arial" w:cs="Arial"/>
          <w:sz w:val="21"/>
          <w:szCs w:val="21"/>
          <w:lang w:eastAsia="sv-SE"/>
        </w:rPr>
        <w:br/>
      </w:r>
      <w:r w:rsidR="005C6489" w:rsidRPr="007F3B1F">
        <w:rPr>
          <w:rFonts w:ascii="Arial" w:eastAsia="Times New Roman" w:hAnsi="Arial" w:cs="Arial"/>
          <w:sz w:val="21"/>
          <w:szCs w:val="21"/>
          <w:lang w:eastAsia="sv-SE"/>
        </w:rPr>
        <w:t>Teamets</w:t>
      </w:r>
      <w:r w:rsidR="006B4A38" w:rsidRPr="007F3B1F">
        <w:rPr>
          <w:rFonts w:ascii="Arial" w:eastAsia="Times New Roman" w:hAnsi="Arial" w:cs="Arial"/>
          <w:sz w:val="21"/>
          <w:szCs w:val="21"/>
          <w:lang w:eastAsia="sv-SE"/>
        </w:rPr>
        <w:t xml:space="preserve"> 5 </w:t>
      </w:r>
      <w:r w:rsidR="005C6489" w:rsidRPr="007F3B1F">
        <w:rPr>
          <w:rFonts w:ascii="Arial" w:eastAsia="Times New Roman" w:hAnsi="Arial" w:cs="Arial"/>
          <w:sz w:val="21"/>
          <w:szCs w:val="21"/>
          <w:lang w:eastAsia="sv-SE"/>
        </w:rPr>
        <w:t xml:space="preserve">bästa </w:t>
      </w:r>
      <w:r w:rsidR="006B4A38" w:rsidRPr="007F3B1F">
        <w:rPr>
          <w:rFonts w:ascii="Arial" w:eastAsia="Times New Roman" w:hAnsi="Arial" w:cs="Arial"/>
          <w:sz w:val="21"/>
          <w:szCs w:val="21"/>
          <w:lang w:eastAsia="sv-SE"/>
        </w:rPr>
        <w:t>tävlingar</w:t>
      </w:r>
      <w:r w:rsidR="005C6489" w:rsidRPr="007F3B1F">
        <w:rPr>
          <w:rFonts w:ascii="Arial" w:eastAsia="Times New Roman" w:hAnsi="Arial" w:cs="Arial"/>
          <w:sz w:val="21"/>
          <w:szCs w:val="21"/>
          <w:lang w:eastAsia="sv-SE"/>
        </w:rPr>
        <w:t xml:space="preserve"> räknas ihop som total resultat</w:t>
      </w:r>
    </w:p>
    <w:p w14:paraId="1E17BBA7" w14:textId="122FDD56" w:rsidR="00E82B0A" w:rsidRPr="007F3B1F" w:rsidRDefault="00836041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sz w:val="21"/>
          <w:szCs w:val="21"/>
          <w:lang w:eastAsia="sv-SE"/>
        </w:rPr>
        <w:t>Sprint kör med poäng 25-23-21-19-17-15-13-11-9-7-5-3-1-1-1-1-1</w:t>
      </w:r>
      <w:r w:rsidR="00E82B0A" w:rsidRPr="007F3B1F">
        <w:rPr>
          <w:rFonts w:ascii="Arial" w:eastAsia="Times New Roman" w:hAnsi="Arial" w:cs="Arial"/>
          <w:sz w:val="21"/>
          <w:szCs w:val="21"/>
          <w:lang w:eastAsia="sv-SE"/>
        </w:rPr>
        <w:br/>
        <w:t>Dubbla poäng på finalen.</w:t>
      </w:r>
    </w:p>
    <w:p w14:paraId="2FBBC4E4" w14:textId="77777777" w:rsidR="00836041" w:rsidRPr="007F3B1F" w:rsidRDefault="00836041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</w:p>
    <w:p w14:paraId="0F86B5E3" w14:textId="53F2EE3E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>12 Tankning i avsedd tankdepå.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>Tankning får endast ske i tankdepå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 xml:space="preserve">Tankning får endast ske i heltäckande </w:t>
      </w:r>
      <w:r w:rsidR="003249E6" w:rsidRPr="007F3B1F">
        <w:rPr>
          <w:rFonts w:ascii="Arial" w:eastAsia="Times New Roman" w:hAnsi="Arial" w:cs="Arial"/>
          <w:sz w:val="21"/>
          <w:szCs w:val="21"/>
          <w:lang w:eastAsia="sv-SE"/>
        </w:rPr>
        <w:t>klädsel,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t xml:space="preserve"> OBS ej i föraroverall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 xml:space="preserve">Turbobilar får ha motorn </w:t>
      </w:r>
      <w:r w:rsidR="003249E6" w:rsidRPr="007F3B1F">
        <w:rPr>
          <w:rFonts w:ascii="Arial" w:eastAsia="Times New Roman" w:hAnsi="Arial" w:cs="Arial"/>
          <w:sz w:val="21"/>
          <w:szCs w:val="21"/>
          <w:lang w:eastAsia="sv-SE"/>
        </w:rPr>
        <w:t>igång,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t xml:space="preserve"> Förarbyte får ske vid tankning.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 xml:space="preserve">All spill ska saneras innan bilen lämnar </w:t>
      </w:r>
      <w:proofErr w:type="gramStart"/>
      <w:r w:rsidRPr="007F3B1F">
        <w:rPr>
          <w:rFonts w:ascii="Arial" w:eastAsia="Times New Roman" w:hAnsi="Arial" w:cs="Arial"/>
          <w:sz w:val="21"/>
          <w:szCs w:val="21"/>
          <w:lang w:eastAsia="sv-SE"/>
        </w:rPr>
        <w:t>platsen ,</w:t>
      </w:r>
      <w:proofErr w:type="gramEnd"/>
      <w:r w:rsidRPr="007F3B1F">
        <w:rPr>
          <w:rFonts w:ascii="Arial" w:eastAsia="Times New Roman" w:hAnsi="Arial" w:cs="Arial"/>
          <w:sz w:val="21"/>
          <w:szCs w:val="21"/>
          <w:lang w:eastAsia="sv-SE"/>
        </w:rPr>
        <w:t xml:space="preserve"> Brandsläckare min. 6 kg. ska finnas i direkt anslutning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 xml:space="preserve">Bränsleutrustning ska märkas med </w:t>
      </w:r>
      <w:r w:rsidR="003249E6" w:rsidRPr="007F3B1F">
        <w:rPr>
          <w:rFonts w:ascii="Arial" w:eastAsia="Times New Roman" w:hAnsi="Arial" w:cs="Arial"/>
          <w:sz w:val="21"/>
          <w:szCs w:val="21"/>
          <w:lang w:eastAsia="sv-SE"/>
        </w:rPr>
        <w:t>teamnamn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t xml:space="preserve"> eller nr.</w:t>
      </w:r>
    </w:p>
    <w:p w14:paraId="4D3E7B0B" w14:textId="77777777" w:rsidR="00836041" w:rsidRPr="007F3B1F" w:rsidRDefault="00836041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</w:p>
    <w:p w14:paraId="3DFC6C21" w14:textId="46A77AE3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>13 Tidtagning sker med Transponder:</w:t>
      </w:r>
    </w:p>
    <w:p w14:paraId="33D138C4" w14:textId="77777777" w:rsidR="005C6489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</w:pP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Genomförs med AMB/Mylaps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</w: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Transpondern ska placeras så att den har ” fri sikt ” ner mot asfalten.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</w: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Undvik metall eller annat tjockt material mellan transponder och asfalt. Det är teamets ansvar att transpondern är rätt placerad.</w:t>
      </w:r>
      <w:r w:rsidR="005C6489"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 xml:space="preserve"> Transponder ingår i startavgiften och ett körkort lämnas i pant.</w:t>
      </w:r>
    </w:p>
    <w:p w14:paraId="17CCFD57" w14:textId="0CA366EC" w:rsidR="00E82B0A" w:rsidRPr="007F3B1F" w:rsidRDefault="005C6489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Förlorad eller förstörd transponder betalas av teamet till STEC med 5000 kr.</w:t>
      </w:r>
      <w:r w:rsidR="00E82B0A" w:rsidRPr="007F3B1F">
        <w:rPr>
          <w:rFonts w:ascii="Arial" w:eastAsia="Times New Roman" w:hAnsi="Arial" w:cs="Arial"/>
          <w:sz w:val="21"/>
          <w:szCs w:val="21"/>
          <w:lang w:eastAsia="sv-SE"/>
        </w:rPr>
        <w:br/>
      </w:r>
    </w:p>
    <w:p w14:paraId="2E1FB3CB" w14:textId="22221E53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lastRenderedPageBreak/>
        <w:t>14 Säkerhet och VSC (Virtuell säkerhetsbil)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>Säkerhetsbilen används vid olycka och vid bärgning och på tävlingsledningens anmodan. När säkerhetsbilen är på banan visas svängande gulflaggor i alla posteringar. Samt gult sken inne i bilen. Sänk farten till max 60 km/h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>När säkerhetsbilen är på banan råder omkörningsförbud, det gäller tills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>grönflagga råder på samtliga posteringar och lampan i bilen släcks. På anfordran från SC får den köras om.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>Virtuell Safety Car: VSC kan vid gynnsamma situationer ersätta Safety Car.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 xml:space="preserve">VSC innebär att den tävlande ska hålla en maximal hastighet runt banan på </w:t>
      </w:r>
      <w:r w:rsidR="005C6489" w:rsidRPr="007F3B1F">
        <w:rPr>
          <w:rFonts w:ascii="Arial" w:eastAsia="Times New Roman" w:hAnsi="Arial" w:cs="Arial"/>
          <w:sz w:val="21"/>
          <w:szCs w:val="21"/>
          <w:lang w:eastAsia="sv-SE"/>
        </w:rPr>
        <w:t xml:space="preserve">max 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t>60 km/h.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>Tävlingsbilarnas hastighet ska vara konstant så nära 60 km/h som möjligt. Omkörningsförbud gäller.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>Den tävlande får inte tjäna tid eller placering annat än om medtävlande har uppenbara problem eller kör i depå.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>VSC ska övergå till grön signal på samtliga posteringar samtidigt när tävlingsledning beslutat att VSC ska avslutas.</w:t>
      </w:r>
    </w:p>
    <w:p w14:paraId="369BD07B" w14:textId="77777777" w:rsidR="00836041" w:rsidRPr="007F3B1F" w:rsidRDefault="00836041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</w:p>
    <w:p w14:paraId="11414DA3" w14:textId="11F2110D" w:rsidR="00712264" w:rsidRPr="007F3B1F" w:rsidRDefault="00E82B0A" w:rsidP="00E82B0A">
      <w:p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</w:pPr>
      <w:r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>15.Bestraffningar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</w: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Bestraffning utdöms av tävlingsledare med visande av flaggsignal jämte tävlingsnummer vid huvudposteringen.</w:t>
      </w:r>
    </w:p>
    <w:p w14:paraId="114C265B" w14:textId="77777777" w:rsidR="00712264" w:rsidRPr="007F3B1F" w:rsidRDefault="00E82B0A" w:rsidP="00E82B0A">
      <w:p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</w:pP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Tankning , förarbyte och service är INTE t</w:t>
      </w:r>
      <w:r w:rsidR="00654930"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illåten under bestraffning.</w:t>
      </w:r>
    </w:p>
    <w:p w14:paraId="3168371E" w14:textId="77777777" w:rsidR="00712264" w:rsidRPr="007F3B1F" w:rsidRDefault="00654930" w:rsidP="00E82B0A">
      <w:p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</w:pP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Exempel på bestraffning STOP &amp; GO</w:t>
      </w:r>
    </w:p>
    <w:p w14:paraId="06174D5F" w14:textId="7ABE1066" w:rsidR="00E82B0A" w:rsidRPr="007F3B1F" w:rsidRDefault="00712264" w:rsidP="00E82B0A">
      <w:p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</w:pP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 xml:space="preserve">Fortkörning i depå </w:t>
      </w:r>
      <w:r w:rsidR="00E82B0A"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 xml:space="preserve">- </w:t>
      </w: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Omkörning under gulflagg -</w:t>
      </w:r>
      <w:r w:rsidR="00E82B0A"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 xml:space="preserve"> </w:t>
      </w: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Påkörning av medtävlande -</w:t>
      </w:r>
      <w:r w:rsidR="007562F8"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 xml:space="preserve"> </w:t>
      </w: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br/>
        <w:t>Körning över maxtid</w:t>
      </w:r>
      <w:r w:rsidR="007562F8"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 xml:space="preserve"> 80 min. – underskridet min. 60 min. </w:t>
      </w:r>
      <w:r w:rsidR="003249E6"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 xml:space="preserve">vila </w:t>
      </w:r>
      <w:proofErr w:type="gramStart"/>
      <w:r w:rsidR="003249E6"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–</w:t>
      </w: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 xml:space="preserve"> </w:t>
      </w:r>
      <w:r w:rsidR="00E82B0A"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 xml:space="preserve"> Oupp</w:t>
      </w: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märksamhet</w:t>
      </w:r>
      <w:proofErr w:type="gramEnd"/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 xml:space="preserve"> vid flaggning </w:t>
      </w:r>
      <w:r w:rsidR="007562F8"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–</w:t>
      </w: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 xml:space="preserve"> </w:t>
      </w:r>
      <w:r w:rsidR="007562F8"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 xml:space="preserve">påkörning av koner eller däcktrave -– </w:t>
      </w:r>
      <w:r w:rsidR="00654930"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körning utanför bana -</w:t>
      </w:r>
      <w:r w:rsidR="00654930"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br/>
        <w:t>nonchalering</w:t>
      </w:r>
      <w:r w:rsidR="00E82B0A"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 xml:space="preserve"> av fu</w:t>
      </w: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 xml:space="preserve">nktionärs uppmaning, </w:t>
      </w:r>
      <w:r w:rsidR="00E82B0A"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- Reparation/kontr</w:t>
      </w: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 xml:space="preserve">oll på ej tillåten plats - Fordonsljud </w:t>
      </w:r>
      <w:r w:rsidR="00E82B0A"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 xml:space="preserve"> överstigande 9</w:t>
      </w:r>
      <w:r w:rsidR="00654930"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5 dbA .</w:t>
      </w:r>
      <w:r w:rsidR="00E82B0A"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br/>
        <w:t>Tävlingsledningen har möjlighet att vid upprepade förseelser öka st</w:t>
      </w: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raffskalan till minst</w:t>
      </w:r>
      <w:r w:rsidR="00E82B0A"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 xml:space="preserve"> 5 min</w:t>
      </w:r>
    </w:p>
    <w:p w14:paraId="2089C861" w14:textId="71033367" w:rsidR="00E82B0A" w:rsidRPr="007F3B1F" w:rsidRDefault="007562F8" w:rsidP="00836041">
      <w:p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>Straff kan utdelas efter målgång</w:t>
      </w:r>
      <w:r w:rsidR="005C6489" w:rsidRPr="007F3B1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v-SE"/>
        </w:rPr>
        <w:t xml:space="preserve"> med varvavdrag </w:t>
      </w:r>
    </w:p>
    <w:p w14:paraId="60D8F9B1" w14:textId="77777777" w:rsidR="00E82B0A" w:rsidRPr="007F3B1F" w:rsidRDefault="00E82B0A" w:rsidP="00E82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sz w:val="21"/>
          <w:szCs w:val="21"/>
          <w:lang w:eastAsia="sv-SE"/>
        </w:rPr>
        <w:t> </w:t>
      </w:r>
    </w:p>
    <w:p w14:paraId="7EEFEDF0" w14:textId="6F585AE4" w:rsidR="006D3372" w:rsidRPr="007F3B1F" w:rsidRDefault="00E82B0A" w:rsidP="008D379B">
      <w:p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sz w:val="21"/>
          <w:szCs w:val="21"/>
          <w:lang w:eastAsia="sv-SE"/>
        </w:rPr>
        <w:t> </w:t>
      </w:r>
      <w:r w:rsidR="006D3372"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>Hur går mätningen till</w:t>
      </w:r>
      <w:r w:rsidR="00836041"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 xml:space="preserve"> för att skapa ”</w:t>
      </w:r>
      <w:proofErr w:type="spellStart"/>
      <w:r w:rsidR="00836041"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>Balance</w:t>
      </w:r>
      <w:proofErr w:type="spellEnd"/>
      <w:r w:rsidR="00836041"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 xml:space="preserve"> </w:t>
      </w:r>
      <w:proofErr w:type="spellStart"/>
      <w:r w:rsidR="00836041"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>of</w:t>
      </w:r>
      <w:proofErr w:type="spellEnd"/>
      <w:r w:rsidR="00836041"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 xml:space="preserve"> </w:t>
      </w:r>
      <w:proofErr w:type="spellStart"/>
      <w:r w:rsidR="00836041"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>performence</w:t>
      </w:r>
      <w:proofErr w:type="spellEnd"/>
      <w:r w:rsidR="00836041"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>”</w:t>
      </w:r>
      <w:r w:rsidR="006D3372" w:rsidRPr="007F3B1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v-SE"/>
        </w:rPr>
        <w:t>?</w:t>
      </w:r>
    </w:p>
    <w:p w14:paraId="55880CF1" w14:textId="77777777" w:rsidR="006D3372" w:rsidRPr="007F3B1F" w:rsidRDefault="006D3372" w:rsidP="006D3372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sz w:val="21"/>
          <w:szCs w:val="21"/>
          <w:lang w:eastAsia="sv-SE"/>
        </w:rPr>
        <w:t>Effektmätning och v</w:t>
      </w:r>
      <w:r w:rsidR="00B12BF4" w:rsidRPr="007F3B1F">
        <w:rPr>
          <w:rFonts w:ascii="Arial" w:eastAsia="Times New Roman" w:hAnsi="Arial" w:cs="Arial"/>
          <w:sz w:val="21"/>
          <w:szCs w:val="21"/>
          <w:lang w:eastAsia="sv-SE"/>
        </w:rPr>
        <w:t>ägning av bilar :</w:t>
      </w:r>
      <w:r w:rsidR="00B12BF4" w:rsidRPr="007F3B1F">
        <w:rPr>
          <w:rFonts w:ascii="Arial" w:eastAsia="Times New Roman" w:hAnsi="Arial" w:cs="Arial"/>
          <w:sz w:val="21"/>
          <w:szCs w:val="21"/>
          <w:lang w:eastAsia="sv-SE"/>
        </w:rPr>
        <w:br/>
        <w:t xml:space="preserve">Effekt som 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t xml:space="preserve"> mäts på drivhjulen , räknas om till motor HK.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>Drivhjulseffekt + 13 % = motor effekt HK.</w:t>
      </w:r>
      <w:r w:rsidR="009A5DE1" w:rsidRPr="007F3B1F">
        <w:rPr>
          <w:rFonts w:ascii="Arial" w:eastAsia="Times New Roman" w:hAnsi="Arial" w:cs="Arial"/>
          <w:sz w:val="21"/>
          <w:szCs w:val="21"/>
          <w:lang w:eastAsia="sv-SE"/>
        </w:rPr>
        <w:t xml:space="preserve">  ( ex. 175 hk. på drihjul = 197,75 </w:t>
      </w:r>
      <w:r w:rsidR="00B12BF4" w:rsidRPr="007F3B1F">
        <w:rPr>
          <w:rFonts w:ascii="Arial" w:eastAsia="Times New Roman" w:hAnsi="Arial" w:cs="Arial"/>
          <w:sz w:val="21"/>
          <w:szCs w:val="21"/>
          <w:lang w:eastAsia="sv-SE"/>
        </w:rPr>
        <w:t xml:space="preserve"> motor hk. )</w:t>
      </w:r>
    </w:p>
    <w:p w14:paraId="5F656406" w14:textId="77777777" w:rsidR="009A5DE1" w:rsidRPr="007F3B1F" w:rsidRDefault="009A5DE1" w:rsidP="006D3372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sz w:val="21"/>
          <w:szCs w:val="21"/>
          <w:lang w:eastAsia="sv-SE"/>
        </w:rPr>
        <w:t>(1 kW =  1,36 m</w:t>
      </w:r>
      <w:r w:rsidR="008D379B" w:rsidRPr="007F3B1F">
        <w:rPr>
          <w:rFonts w:ascii="Arial" w:eastAsia="Times New Roman" w:hAnsi="Arial" w:cs="Arial"/>
          <w:sz w:val="21"/>
          <w:szCs w:val="21"/>
          <w:lang w:eastAsia="sv-SE"/>
        </w:rPr>
        <w:t xml:space="preserve">otor 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t>hk )</w:t>
      </w:r>
    </w:p>
    <w:p w14:paraId="4FBB184A" w14:textId="77777777" w:rsidR="00E751CF" w:rsidRPr="007F3B1F" w:rsidRDefault="006D3372" w:rsidP="00E751CF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sz w:val="21"/>
          <w:szCs w:val="21"/>
          <w:lang w:eastAsia="sv-SE"/>
        </w:rPr>
        <w:t>Och det är MOTOR EFFEKTEN som STEC utgår ifrån när bilar klassas in i grupper.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br/>
        <w:t>Vägning av bilar : Bilar vägs utan förare . Bilar vägs med full</w:t>
      </w:r>
      <w:r w:rsidR="00E751CF" w:rsidRPr="007F3B1F">
        <w:rPr>
          <w:rFonts w:ascii="Arial" w:eastAsia="Times New Roman" w:hAnsi="Arial" w:cs="Arial"/>
          <w:sz w:val="21"/>
          <w:szCs w:val="21"/>
          <w:lang w:eastAsia="sv-SE"/>
        </w:rPr>
        <w:t xml:space="preserve"> 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t xml:space="preserve"> tank</w:t>
      </w:r>
      <w:r w:rsidR="00E751CF" w:rsidRPr="007F3B1F">
        <w:rPr>
          <w:rFonts w:ascii="Arial" w:eastAsia="Times New Roman" w:hAnsi="Arial" w:cs="Arial"/>
          <w:sz w:val="21"/>
          <w:szCs w:val="21"/>
          <w:lang w:eastAsia="sv-SE"/>
        </w:rPr>
        <w:t xml:space="preserve">. </w:t>
      </w:r>
    </w:p>
    <w:p w14:paraId="579FAE1E" w14:textId="77777777" w:rsidR="008D379B" w:rsidRPr="007F3B1F" w:rsidRDefault="008D379B" w:rsidP="00E751CF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sz w:val="21"/>
          <w:szCs w:val="21"/>
          <w:lang w:eastAsia="sv-SE"/>
        </w:rPr>
        <w:t>OBS OBS : Bilar med större tank än orginaltank  vägs in med bilen orginalvolym enl. reg.volym.</w:t>
      </w:r>
    </w:p>
    <w:p w14:paraId="23E78992" w14:textId="77777777" w:rsidR="008D379B" w:rsidRPr="007F3B1F" w:rsidRDefault="009B77CC" w:rsidP="008D379B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sz w:val="21"/>
          <w:szCs w:val="21"/>
          <w:lang w:eastAsia="sv-SE"/>
        </w:rPr>
        <w:t>OBS  OBS :</w:t>
      </w:r>
      <w:r w:rsidR="00E5112E" w:rsidRPr="007F3B1F">
        <w:rPr>
          <w:rFonts w:ascii="Arial" w:eastAsia="Times New Roman" w:hAnsi="Arial" w:cs="Arial"/>
          <w:sz w:val="21"/>
          <w:szCs w:val="21"/>
          <w:lang w:eastAsia="sv-SE"/>
        </w:rPr>
        <w:t>.</w:t>
      </w:r>
      <w:r w:rsidR="008D379B" w:rsidRPr="007F3B1F">
        <w:rPr>
          <w:rFonts w:ascii="Arial" w:eastAsia="Times New Roman" w:hAnsi="Arial" w:cs="Arial"/>
          <w:sz w:val="21"/>
          <w:szCs w:val="21"/>
          <w:lang w:eastAsia="sv-SE"/>
        </w:rPr>
        <w:t xml:space="preserve"> Bilens vikt kan aldrig understiga  invägd vikt minus tankvolym.</w:t>
      </w:r>
    </w:p>
    <w:p w14:paraId="04956342" w14:textId="77777777" w:rsidR="00E5112E" w:rsidRPr="007F3B1F" w:rsidRDefault="00E5112E" w:rsidP="006D3372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</w:p>
    <w:p w14:paraId="720D9DCF" w14:textId="77777777" w:rsidR="006D3372" w:rsidRPr="007F3B1F" w:rsidRDefault="006D3372" w:rsidP="006D3372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sz w:val="21"/>
          <w:szCs w:val="21"/>
          <w:lang w:eastAsia="sv-SE"/>
        </w:rPr>
        <w:t>Vi kommer sedan under säsong göra av domarna utvalda kontroller, </w:t>
      </w:r>
    </w:p>
    <w:p w14:paraId="0F6C0F4E" w14:textId="77FDD0BB" w:rsidR="006D3372" w:rsidRPr="007F3B1F" w:rsidRDefault="006D3372" w:rsidP="006D3372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sz w:val="21"/>
          <w:szCs w:val="21"/>
          <w:lang w:eastAsia="sv-SE"/>
        </w:rPr>
        <w:t>Vill man mäta/ väga sin bil eller gatbil eller om man vill byta klass kan vi göra det i mån av tid för 500 kronor under säsongen.</w:t>
      </w:r>
    </w:p>
    <w:p w14:paraId="5F3D8952" w14:textId="56CA0480" w:rsidR="00836041" w:rsidRPr="007F3B1F" w:rsidRDefault="00836041" w:rsidP="006D3372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</w:p>
    <w:p w14:paraId="1F1B8A0E" w14:textId="47943247" w:rsidR="00836041" w:rsidRPr="007F3B1F" w:rsidRDefault="00836041" w:rsidP="006D3372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  <w:r w:rsidRPr="007F3B1F">
        <w:rPr>
          <w:rFonts w:ascii="Arial" w:eastAsia="Times New Roman" w:hAnsi="Arial" w:cs="Arial"/>
          <w:sz w:val="21"/>
          <w:szCs w:val="21"/>
          <w:lang w:eastAsia="sv-SE"/>
        </w:rPr>
        <w:t xml:space="preserve">Sprint klassen kan ha andra klass specifika regler. Se enskilt </w:t>
      </w:r>
      <w:proofErr w:type="gramStart"/>
      <w:r w:rsidR="003249E6">
        <w:rPr>
          <w:rFonts w:ascii="Arial" w:eastAsia="Times New Roman" w:hAnsi="Arial" w:cs="Arial"/>
          <w:sz w:val="21"/>
          <w:szCs w:val="21"/>
          <w:lang w:eastAsia="sv-SE"/>
        </w:rPr>
        <w:t xml:space="preserve">klass </w:t>
      </w:r>
      <w:r w:rsidR="003249E6" w:rsidRPr="007F3B1F">
        <w:rPr>
          <w:rFonts w:ascii="Arial" w:eastAsia="Times New Roman" w:hAnsi="Arial" w:cs="Arial"/>
          <w:sz w:val="21"/>
          <w:szCs w:val="21"/>
          <w:lang w:eastAsia="sv-SE"/>
        </w:rPr>
        <w:t>mästerskap</w:t>
      </w:r>
      <w:proofErr w:type="gramEnd"/>
      <w:r w:rsidR="003249E6" w:rsidRPr="007F3B1F">
        <w:rPr>
          <w:rFonts w:ascii="Arial" w:eastAsia="Times New Roman" w:hAnsi="Arial" w:cs="Arial"/>
          <w:sz w:val="21"/>
          <w:szCs w:val="21"/>
          <w:lang w:eastAsia="sv-SE"/>
        </w:rPr>
        <w:t>.</w:t>
      </w:r>
      <w:r w:rsidRPr="007F3B1F">
        <w:rPr>
          <w:rFonts w:ascii="Arial" w:eastAsia="Times New Roman" w:hAnsi="Arial" w:cs="Arial"/>
          <w:sz w:val="21"/>
          <w:szCs w:val="21"/>
          <w:lang w:eastAsia="sv-SE"/>
        </w:rPr>
        <w:t xml:space="preserve"> </w:t>
      </w:r>
    </w:p>
    <w:p w14:paraId="5B66E89B" w14:textId="2BA3D337" w:rsidR="009A5DE1" w:rsidRPr="007F3B1F" w:rsidRDefault="009A5DE1" w:rsidP="006D3372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v-SE"/>
        </w:rPr>
      </w:pPr>
    </w:p>
    <w:sectPr w:rsidR="009A5DE1" w:rsidRPr="007F3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C4E73" w14:textId="77777777" w:rsidR="00CF4622" w:rsidRDefault="00CF4622" w:rsidP="007562F8">
      <w:pPr>
        <w:spacing w:after="0" w:line="240" w:lineRule="auto"/>
      </w:pPr>
      <w:r>
        <w:separator/>
      </w:r>
    </w:p>
  </w:endnote>
  <w:endnote w:type="continuationSeparator" w:id="0">
    <w:p w14:paraId="4C6D04FB" w14:textId="77777777" w:rsidR="00CF4622" w:rsidRDefault="00CF4622" w:rsidP="00756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3A85A" w14:textId="77777777" w:rsidR="00CF4622" w:rsidRDefault="00CF4622" w:rsidP="007562F8">
      <w:pPr>
        <w:spacing w:after="0" w:line="240" w:lineRule="auto"/>
      </w:pPr>
      <w:r>
        <w:separator/>
      </w:r>
    </w:p>
  </w:footnote>
  <w:footnote w:type="continuationSeparator" w:id="0">
    <w:p w14:paraId="4C43DCAB" w14:textId="77777777" w:rsidR="00CF4622" w:rsidRDefault="00CF4622" w:rsidP="00756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077F9"/>
    <w:multiLevelType w:val="multilevel"/>
    <w:tmpl w:val="9E64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2428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C9B"/>
    <w:rsid w:val="00012BDE"/>
    <w:rsid w:val="00035C29"/>
    <w:rsid w:val="00176E07"/>
    <w:rsid w:val="00272A14"/>
    <w:rsid w:val="0029748E"/>
    <w:rsid w:val="003249E6"/>
    <w:rsid w:val="00352D50"/>
    <w:rsid w:val="003F6C9B"/>
    <w:rsid w:val="00422A4C"/>
    <w:rsid w:val="005603D3"/>
    <w:rsid w:val="005C6489"/>
    <w:rsid w:val="00654930"/>
    <w:rsid w:val="0066470A"/>
    <w:rsid w:val="006B4A38"/>
    <w:rsid w:val="006D1CF0"/>
    <w:rsid w:val="006D3372"/>
    <w:rsid w:val="00712264"/>
    <w:rsid w:val="007214B2"/>
    <w:rsid w:val="007562F8"/>
    <w:rsid w:val="0078484E"/>
    <w:rsid w:val="007D1B6C"/>
    <w:rsid w:val="007F3B1F"/>
    <w:rsid w:val="00836041"/>
    <w:rsid w:val="008D379B"/>
    <w:rsid w:val="00984860"/>
    <w:rsid w:val="009A5DE1"/>
    <w:rsid w:val="009B77CC"/>
    <w:rsid w:val="009C3835"/>
    <w:rsid w:val="00A71609"/>
    <w:rsid w:val="00B12BF4"/>
    <w:rsid w:val="00B42ED1"/>
    <w:rsid w:val="00B7239E"/>
    <w:rsid w:val="00BC503D"/>
    <w:rsid w:val="00C446A1"/>
    <w:rsid w:val="00CF4622"/>
    <w:rsid w:val="00D21629"/>
    <w:rsid w:val="00E5112E"/>
    <w:rsid w:val="00E74D88"/>
    <w:rsid w:val="00E7510B"/>
    <w:rsid w:val="00E751CF"/>
    <w:rsid w:val="00E75DA8"/>
    <w:rsid w:val="00E82B0A"/>
    <w:rsid w:val="00E83CBB"/>
    <w:rsid w:val="00ED2B94"/>
    <w:rsid w:val="00ED76CD"/>
    <w:rsid w:val="00F15D5F"/>
    <w:rsid w:val="00FA2BFF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0DF7"/>
  <w15:docId w15:val="{DC02F5CE-09AD-4EF7-BA4B-C4472DA4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D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1CF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56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62F8"/>
  </w:style>
  <w:style w:type="paragraph" w:styleId="Sidfot">
    <w:name w:val="footer"/>
    <w:basedOn w:val="Normal"/>
    <w:link w:val="SidfotChar"/>
    <w:uiPriority w:val="99"/>
    <w:unhideWhenUsed/>
    <w:rsid w:val="00756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62F8"/>
  </w:style>
  <w:style w:type="character" w:styleId="Hyperlnk">
    <w:name w:val="Hyperlink"/>
    <w:basedOn w:val="Standardstycketeckensnitt"/>
    <w:uiPriority w:val="99"/>
    <w:unhideWhenUsed/>
    <w:rsid w:val="007F3B1F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F3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386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3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193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0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5332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975989">
                                  <w:marLeft w:val="0"/>
                                  <w:marRight w:val="89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08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8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5629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23223">
                                  <w:marLeft w:val="0"/>
                                  <w:marRight w:val="89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467182">
                                      <w:marLeft w:val="0"/>
                                      <w:marRight w:val="0"/>
                                      <w:marTop w:val="0"/>
                                      <w:marBottom w:val="4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7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7349349">
                                      <w:marLeft w:val="0"/>
                                      <w:marRight w:val="0"/>
                                      <w:marTop w:val="0"/>
                                      <w:marBottom w:val="4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67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18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0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19393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359210">
                                  <w:marLeft w:val="0"/>
                                  <w:marRight w:val="89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6740">
                                      <w:marLeft w:val="0"/>
                                      <w:marRight w:val="0"/>
                                      <w:marTop w:val="0"/>
                                      <w:marBottom w:val="4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47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70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26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0487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5227">
                  <w:marLeft w:val="0"/>
                  <w:marRight w:val="891"/>
                  <w:marTop w:val="0"/>
                  <w:marBottom w:val="8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978155">
                  <w:marLeft w:val="0"/>
                  <w:marRight w:val="891"/>
                  <w:marTop w:val="0"/>
                  <w:marBottom w:val="8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2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7190">
                  <w:marLeft w:val="0"/>
                  <w:marRight w:val="891"/>
                  <w:marTop w:val="0"/>
                  <w:marBottom w:val="8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86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348229">
                  <w:marLeft w:val="0"/>
                  <w:marRight w:val="0"/>
                  <w:marTop w:val="0"/>
                  <w:marBottom w:val="8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0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7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112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2356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c@stec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1550</Words>
  <Characters>8217</Characters>
  <Application>Microsoft Office Word</Application>
  <DocSecurity>0</DocSecurity>
  <Lines>68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wettervikhousetrading@outlook.com</dc:creator>
  <cp:lastModifiedBy>Hans</cp:lastModifiedBy>
  <cp:revision>2</cp:revision>
  <dcterms:created xsi:type="dcterms:W3CDTF">2022-10-22T04:59:00Z</dcterms:created>
  <dcterms:modified xsi:type="dcterms:W3CDTF">2022-10-22T04:59:00Z</dcterms:modified>
</cp:coreProperties>
</file>