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B21" w:rsidRDefault="00D94BD6" w:rsidP="00D94BD6">
      <w:pPr>
        <w:pStyle w:val="Rubrik2"/>
      </w:pPr>
      <w:r>
        <w:t xml:space="preserve">Information </w:t>
      </w:r>
      <w:r w:rsidR="009A50A9">
        <w:t>om arrangemanget/k</w:t>
      </w:r>
      <w:r w:rsidR="009860F3">
        <w:t>ampanjen</w:t>
      </w:r>
    </w:p>
    <w:p w:rsidR="00FF5B21" w:rsidRDefault="00FF5B21" w:rsidP="00FF5B21"/>
    <w:p w:rsidR="00FF5B21" w:rsidRPr="00444FB7" w:rsidRDefault="00FF5B21" w:rsidP="00FF5B21">
      <w:pPr>
        <w:rPr>
          <w:b/>
          <w:bCs/>
          <w:highlight w:val="yellow"/>
        </w:rPr>
      </w:pPr>
      <w:r>
        <w:t>Vi har döpt arrangemanget till ”</w:t>
      </w:r>
      <w:r w:rsidR="00DA50A6">
        <w:t>STEC Motorsport</w:t>
      </w:r>
      <w:r>
        <w:t xml:space="preserve">” och den kampanjkod som används vid bokning är: </w:t>
      </w:r>
      <w:r w:rsidR="000341A6">
        <w:rPr>
          <w:b/>
          <w:bCs/>
          <w:highlight w:val="yellow"/>
        </w:rPr>
        <w:t>a</w:t>
      </w:r>
      <w:r w:rsidR="00E97FC1">
        <w:rPr>
          <w:b/>
          <w:bCs/>
          <w:highlight w:val="yellow"/>
        </w:rPr>
        <w:t>rr</w:t>
      </w:r>
      <w:r w:rsidR="00DA50A6">
        <w:rPr>
          <w:b/>
          <w:bCs/>
          <w:highlight w:val="yellow"/>
        </w:rPr>
        <w:t>stec</w:t>
      </w:r>
      <w:r w:rsidR="00444FB7">
        <w:rPr>
          <w:b/>
          <w:bCs/>
          <w:highlight w:val="yellow"/>
        </w:rPr>
        <w:t>2</w:t>
      </w:r>
      <w:r w:rsidRPr="00D94BD6">
        <w:rPr>
          <w:b/>
          <w:bCs/>
          <w:highlight w:val="yellow"/>
        </w:rPr>
        <w:t>01</w:t>
      </w:r>
      <w:r w:rsidR="00940ECD">
        <w:rPr>
          <w:b/>
          <w:bCs/>
          <w:highlight w:val="yellow"/>
        </w:rPr>
        <w:t>9</w:t>
      </w:r>
    </w:p>
    <w:p w:rsidR="00FF5B21" w:rsidRDefault="00FF5B21" w:rsidP="00FF5B21">
      <w:pPr>
        <w:rPr>
          <w:b/>
          <w:bCs/>
        </w:rPr>
      </w:pPr>
    </w:p>
    <w:p w:rsidR="00FF5B21" w:rsidRDefault="00FF5B21" w:rsidP="00FF5B21">
      <w:r>
        <w:t>Deltagarna bokar sin resa med kampanjkoden direkt via vår hemsida (</w:t>
      </w:r>
      <w:hyperlink r:id="rId4" w:history="1">
        <w:r>
          <w:rPr>
            <w:rStyle w:val="Hyperlnk"/>
          </w:rPr>
          <w:t>www.destinationgotland.se</w:t>
        </w:r>
      </w:hyperlink>
      <w:r>
        <w:t xml:space="preserve">). När de loggar in med kampanjkoden har de möjlighet att boka sin resa till ett arrangemangspris. Priserna varierar beroende på </w:t>
      </w:r>
      <w:r w:rsidR="00DD4613">
        <w:t>vilka datum och avgångstider de</w:t>
      </w:r>
      <w:r>
        <w:t xml:space="preserve"> önskar åka. På vissa avgångstider kan vi </w:t>
      </w:r>
      <w:r>
        <w:rPr>
          <w:b/>
          <w:bCs/>
        </w:rPr>
        <w:t>inte</w:t>
      </w:r>
      <w:r>
        <w:t xml:space="preserve"> erbjuda arrangemangspris, exempelvis söndag eftermiddag från Visby till Nynäshamn. Dessa turer går att boka med kampanjkoden men då till ordinarie pris. När man är inloggad med kampanjkoden ser man tydligt det billigaste alternativet/priset för en vuxen på den aktuella dagen. Rabattdjupet ligger mellan 0-50 % gentemot ordinarie pris beroende på vilka datum och avgångstider man önskar åka.</w:t>
      </w:r>
      <w:r w:rsidR="009860F3">
        <w:t xml:space="preserve"> I</w:t>
      </w:r>
      <w:r w:rsidR="009A50A9">
        <w:t>nga undanlagda platser finns till</w:t>
      </w:r>
      <w:r w:rsidR="009860F3">
        <w:t xml:space="preserve"> arrangemanget, bokning i mån av plats gäller. </w:t>
      </w:r>
    </w:p>
    <w:p w:rsidR="00FF5B21" w:rsidRDefault="00FF5B21" w:rsidP="00FF5B21"/>
    <w:p w:rsidR="00FF5B21" w:rsidRDefault="00FF5B21" w:rsidP="00FF5B21">
      <w:r w:rsidRPr="00DA50A6">
        <w:t>Antalet bokningar som kan göras på kampanjen är begränsat till</w:t>
      </w:r>
      <w:r w:rsidRPr="00DA50A6">
        <w:rPr>
          <w:b/>
        </w:rPr>
        <w:t xml:space="preserve"> </w:t>
      </w:r>
      <w:r w:rsidR="00DA50A6" w:rsidRPr="00DA50A6">
        <w:rPr>
          <w:b/>
        </w:rPr>
        <w:t>100</w:t>
      </w:r>
      <w:r w:rsidR="00444FB7" w:rsidRPr="00DA50A6">
        <w:rPr>
          <w:b/>
        </w:rPr>
        <w:t xml:space="preserve">. </w:t>
      </w:r>
      <w:r w:rsidRPr="00DA50A6">
        <w:t xml:space="preserve">Med kampanjkoden går det att boka sin resa </w:t>
      </w:r>
      <w:r w:rsidR="000341A6" w:rsidRPr="00DA50A6">
        <w:t>fyra dagar</w:t>
      </w:r>
      <w:r w:rsidRPr="00DA50A6">
        <w:t xml:space="preserve"> före och </w:t>
      </w:r>
      <w:r w:rsidR="000341A6" w:rsidRPr="00DA50A6">
        <w:t>fyra dagar</w:t>
      </w:r>
      <w:r w:rsidRPr="00DA50A6">
        <w:t xml:space="preserve"> efter arran</w:t>
      </w:r>
      <w:r w:rsidR="009860F3" w:rsidRPr="00DA50A6">
        <w:t xml:space="preserve">gemanget. Det vill säga mellan </w:t>
      </w:r>
      <w:r w:rsidR="00E97FC1" w:rsidRPr="00DA50A6">
        <w:rPr>
          <w:b/>
        </w:rPr>
        <w:t>1</w:t>
      </w:r>
      <w:r w:rsidR="00940ECD" w:rsidRPr="00DA50A6">
        <w:rPr>
          <w:b/>
        </w:rPr>
        <w:t>9</w:t>
      </w:r>
      <w:r w:rsidR="00DA50A6" w:rsidRPr="00DA50A6">
        <w:rPr>
          <w:b/>
        </w:rPr>
        <w:t>0604</w:t>
      </w:r>
      <w:r w:rsidR="00E97FC1" w:rsidRPr="00DA50A6">
        <w:rPr>
          <w:b/>
        </w:rPr>
        <w:t xml:space="preserve"> – 1</w:t>
      </w:r>
      <w:r w:rsidR="00940ECD" w:rsidRPr="00DA50A6">
        <w:rPr>
          <w:b/>
        </w:rPr>
        <w:t>9</w:t>
      </w:r>
      <w:r w:rsidR="00DA50A6" w:rsidRPr="00DA50A6">
        <w:rPr>
          <w:b/>
        </w:rPr>
        <w:t>0612</w:t>
      </w:r>
      <w:r w:rsidRPr="00DA50A6">
        <w:t>. Det är ni som arrangör som ansvarar för att bokningskoden inte går ut till allmänheten utan till de</w:t>
      </w:r>
      <w:r w:rsidR="00D94BD6" w:rsidRPr="00DA50A6">
        <w:t>m som ska delta i/runt arrangemanget.</w:t>
      </w:r>
    </w:p>
    <w:p w:rsidR="00D94BD6" w:rsidRDefault="00D94BD6" w:rsidP="00FF5B21">
      <w:bookmarkStart w:id="0" w:name="_GoBack"/>
    </w:p>
    <w:bookmarkEnd w:id="0"/>
    <w:p w:rsidR="00A97E4E" w:rsidRDefault="00A97E4E" w:rsidP="00A97E4E">
      <w:pPr>
        <w:pStyle w:val="Rubrik2"/>
      </w:pPr>
      <w:r>
        <w:t>Instruktioner för bokning av kampanjbiljett via hemsidan</w:t>
      </w:r>
    </w:p>
    <w:p w:rsidR="00A97E4E" w:rsidRDefault="00A97E4E" w:rsidP="00A97E4E"/>
    <w:p w:rsidR="00A97E4E" w:rsidRDefault="00A97E4E" w:rsidP="00A97E4E">
      <w:r>
        <w:t xml:space="preserve">Gå in på </w:t>
      </w:r>
      <w:hyperlink r:id="rId5" w:history="1">
        <w:r w:rsidRPr="00A275D8">
          <w:rPr>
            <w:rStyle w:val="Hyperlnk"/>
          </w:rPr>
          <w:t>www.destinationgotland.se</w:t>
        </w:r>
      </w:hyperlink>
      <w:r>
        <w:t xml:space="preserve"> . På fösta sidan klickar du på ”Boka färja”. I nästa fönster väljer du varifrån du vill åka samt vilka datum. Under datumrutorna står det ”Jag har en </w:t>
      </w:r>
      <w:r w:rsidRPr="00B02037">
        <w:rPr>
          <w:b/>
        </w:rPr>
        <w:t>Kampanjkod</w:t>
      </w:r>
      <w:r w:rsidRPr="00B02037">
        <w:t>”</w:t>
      </w:r>
      <w:r>
        <w:t xml:space="preserve">, klicka där och fyll i koden </w:t>
      </w:r>
      <w:r>
        <w:rPr>
          <w:b/>
          <w:highlight w:val="yellow"/>
        </w:rPr>
        <w:t>arr</w:t>
      </w:r>
      <w:r w:rsidR="00DA50A6">
        <w:rPr>
          <w:b/>
          <w:highlight w:val="yellow"/>
        </w:rPr>
        <w:t>stec</w:t>
      </w:r>
      <w:r w:rsidRPr="009860F3">
        <w:rPr>
          <w:b/>
          <w:highlight w:val="yellow"/>
        </w:rPr>
        <w:t>201</w:t>
      </w:r>
      <w:r w:rsidR="00940ECD">
        <w:rPr>
          <w:b/>
          <w:highlight w:val="yellow"/>
        </w:rPr>
        <w:t>9</w:t>
      </w:r>
      <w:r>
        <w:rPr>
          <w:b/>
          <w:highlight w:val="yellow"/>
        </w:rPr>
        <w:t xml:space="preserve"> </w:t>
      </w:r>
      <w:r w:rsidRPr="00444FB7">
        <w:t>och klicka sedan på ”</w:t>
      </w:r>
      <w:r>
        <w:t>OK</w:t>
      </w:r>
      <w:r w:rsidRPr="00444FB7">
        <w:t>”</w:t>
      </w:r>
    </w:p>
    <w:p w:rsidR="00A97E4E" w:rsidRDefault="00A97E4E" w:rsidP="00A97E4E">
      <w:r>
        <w:t>Välj hur många resenärer du vill boka för samt om du har något fordon med dig. Klicka på fortsätt.</w:t>
      </w:r>
    </w:p>
    <w:p w:rsidR="00A97E4E" w:rsidRDefault="00A97E4E" w:rsidP="00A97E4E">
      <w:r>
        <w:t>Det gulmarkerade priset är lägsta priset för respektive dag, (om inget gulmarkerade pris visas finns för tillfället inget kampanjpris tillgängligt för den aktuella dagen) Klicka på den avgångstiden du vill boka och sedan på vilket komfortalternativ du vill ha. Klicka sedan på ”Fortsätt” Slutför sedan bokningen genom att gå vidare till steg 3 och 4.</w:t>
      </w:r>
    </w:p>
    <w:p w:rsidR="00A97E4E" w:rsidRDefault="00A97E4E" w:rsidP="00A97E4E"/>
    <w:p w:rsidR="00A97E4E" w:rsidRDefault="00A97E4E" w:rsidP="00A97E4E">
      <w:r>
        <w:t xml:space="preserve">Är du osäker på hur du skall göra eller har några specifika önskemål är du välkommen att ringa Destination Gotlands Gruppbokning </w:t>
      </w:r>
      <w:proofErr w:type="spellStart"/>
      <w:r>
        <w:t>tel</w:t>
      </w:r>
      <w:proofErr w:type="spellEnd"/>
      <w:r>
        <w:t xml:space="preserve">: 0771-22 33 50 eller maila </w:t>
      </w:r>
      <w:hyperlink r:id="rId6" w:history="1">
        <w:r w:rsidRPr="002B2E0D">
          <w:rPr>
            <w:rStyle w:val="Hyperlnk"/>
          </w:rPr>
          <w:t>gruppresor@destinationgotland.se</w:t>
        </w:r>
      </w:hyperlink>
    </w:p>
    <w:p w:rsidR="00D94BD6" w:rsidRDefault="00D94BD6" w:rsidP="00D94BD6"/>
    <w:p w:rsidR="00D94BD6" w:rsidRPr="00D94BD6" w:rsidRDefault="00D94BD6" w:rsidP="00D94BD6"/>
    <w:p w:rsidR="00FF5B21" w:rsidRPr="00C50B72" w:rsidRDefault="00FF5B21">
      <w:pPr>
        <w:rPr>
          <w:b/>
        </w:rPr>
      </w:pPr>
    </w:p>
    <w:p w:rsidR="00A63456" w:rsidRDefault="00BA472E">
      <w:r>
        <w:t xml:space="preserve">  </w:t>
      </w:r>
    </w:p>
    <w:sectPr w:rsidR="00A63456" w:rsidSect="00DE18B9">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1E0"/>
    <w:rsid w:val="00027B71"/>
    <w:rsid w:val="000341A6"/>
    <w:rsid w:val="000C1A83"/>
    <w:rsid w:val="00104819"/>
    <w:rsid w:val="00150D40"/>
    <w:rsid w:val="001B65D8"/>
    <w:rsid w:val="00202C60"/>
    <w:rsid w:val="003749CC"/>
    <w:rsid w:val="003F44DA"/>
    <w:rsid w:val="00403C12"/>
    <w:rsid w:val="00444FB7"/>
    <w:rsid w:val="004A1AE8"/>
    <w:rsid w:val="004A1F11"/>
    <w:rsid w:val="004E7603"/>
    <w:rsid w:val="005B47B7"/>
    <w:rsid w:val="00674D03"/>
    <w:rsid w:val="008B4E4E"/>
    <w:rsid w:val="00940ECD"/>
    <w:rsid w:val="009860F3"/>
    <w:rsid w:val="009A50A9"/>
    <w:rsid w:val="009F3402"/>
    <w:rsid w:val="00A63456"/>
    <w:rsid w:val="00A97E4E"/>
    <w:rsid w:val="00AC0D59"/>
    <w:rsid w:val="00B01D91"/>
    <w:rsid w:val="00BA472E"/>
    <w:rsid w:val="00C001E0"/>
    <w:rsid w:val="00C50B72"/>
    <w:rsid w:val="00D61E3E"/>
    <w:rsid w:val="00D94BD6"/>
    <w:rsid w:val="00DA50A6"/>
    <w:rsid w:val="00DC5697"/>
    <w:rsid w:val="00DD4613"/>
    <w:rsid w:val="00DE18B9"/>
    <w:rsid w:val="00E97FC1"/>
    <w:rsid w:val="00F560B8"/>
    <w:rsid w:val="00FB2B8E"/>
    <w:rsid w:val="00FF5B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55E392"/>
  <w15:docId w15:val="{58FC160D-89BE-401D-9603-5D8738306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18B9"/>
    <w:rPr>
      <w:rFonts w:ascii="Garamond" w:hAnsi="Garamond"/>
      <w:sz w:val="24"/>
    </w:rPr>
  </w:style>
  <w:style w:type="paragraph" w:styleId="Rubrik2">
    <w:name w:val="heading 2"/>
    <w:basedOn w:val="Normal"/>
    <w:next w:val="Normal"/>
    <w:link w:val="Rubrik2Char"/>
    <w:uiPriority w:val="9"/>
    <w:unhideWhenUsed/>
    <w:qFormat/>
    <w:rsid w:val="00FF5B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63456"/>
    <w:rPr>
      <w:color w:val="0000FF" w:themeColor="hyperlink"/>
      <w:u w:val="single"/>
    </w:rPr>
  </w:style>
  <w:style w:type="paragraph" w:styleId="Ballongtext">
    <w:name w:val="Balloon Text"/>
    <w:basedOn w:val="Normal"/>
    <w:link w:val="BallongtextChar"/>
    <w:uiPriority w:val="99"/>
    <w:semiHidden/>
    <w:unhideWhenUsed/>
    <w:rsid w:val="008B4E4E"/>
    <w:rPr>
      <w:rFonts w:ascii="Tahoma" w:hAnsi="Tahoma" w:cs="Tahoma"/>
      <w:sz w:val="16"/>
      <w:szCs w:val="16"/>
    </w:rPr>
  </w:style>
  <w:style w:type="character" w:customStyle="1" w:styleId="BallongtextChar">
    <w:name w:val="Ballongtext Char"/>
    <w:basedOn w:val="Standardstycketeckensnitt"/>
    <w:link w:val="Ballongtext"/>
    <w:uiPriority w:val="99"/>
    <w:semiHidden/>
    <w:rsid w:val="008B4E4E"/>
    <w:rPr>
      <w:rFonts w:ascii="Tahoma" w:hAnsi="Tahoma" w:cs="Tahoma"/>
      <w:sz w:val="16"/>
      <w:szCs w:val="16"/>
    </w:rPr>
  </w:style>
  <w:style w:type="character" w:customStyle="1" w:styleId="Rubrik2Char">
    <w:name w:val="Rubrik 2 Char"/>
    <w:basedOn w:val="Standardstycketeckensnitt"/>
    <w:link w:val="Rubrik2"/>
    <w:uiPriority w:val="9"/>
    <w:rsid w:val="00FF5B2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79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uppresor@destinationgotland.se" TargetMode="External"/><Relationship Id="rId5" Type="http://schemas.openxmlformats.org/officeDocument/2006/relationships/hyperlink" Target="http://www.destinationgotland.se" TargetMode="External"/><Relationship Id="rId4" Type="http://schemas.openxmlformats.org/officeDocument/2006/relationships/hyperlink" Target="http://www.destinationgotland.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378</Words>
  <Characters>2009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Destination Gotland</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Johansson</dc:creator>
  <cp:lastModifiedBy>Therese Nannsjö</cp:lastModifiedBy>
  <cp:revision>10</cp:revision>
  <cp:lastPrinted>2014-12-17T14:06:00Z</cp:lastPrinted>
  <dcterms:created xsi:type="dcterms:W3CDTF">2018-01-10T14:09:00Z</dcterms:created>
  <dcterms:modified xsi:type="dcterms:W3CDTF">2019-03-18T14:58:00Z</dcterms:modified>
</cp:coreProperties>
</file>